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ЕДИНЫЙ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 </w:t>
      </w:r>
      <w:r w:rsidRPr="00C77925">
        <w:rPr>
          <w:rFonts w:ascii="Times New Roman" w:eastAsia="Times New Roman" w:hAnsi="Times New Roman" w:cs="Times New Roman"/>
          <w:color w:val="333333"/>
          <w:sz w:val="17"/>
          <w:szCs w:val="17"/>
          <w:lang w:eastAsia="ru-RU"/>
        </w:rPr>
        <w:br/>
      </w:r>
      <w:r w:rsidRPr="00C77925">
        <w:rPr>
          <w:rFonts w:ascii="Times New Roman" w:eastAsia="Times New Roman" w:hAnsi="Times New Roman" w:cs="Times New Roman"/>
          <w:b/>
          <w:bCs/>
          <w:color w:val="333333"/>
          <w:sz w:val="17"/>
          <w:szCs w:val="17"/>
          <w:lang w:eastAsia="ru-RU"/>
        </w:rPr>
        <w:t>холодного водоснабжения и водоотведения</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776C39" w:rsidRPr="00776C39">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(далее именуемый</w:t>
      </w:r>
      <w:proofErr w:type="gramEnd"/>
      <w:r w:rsidRPr="00C77925">
        <w:rPr>
          <w:rFonts w:ascii="Times New Roman" w:eastAsia="Times New Roman" w:hAnsi="Times New Roman" w:cs="Times New Roman"/>
          <w:color w:val="333333"/>
          <w:sz w:val="17"/>
          <w:szCs w:val="17"/>
          <w:lang w:eastAsia="ru-RU"/>
        </w:rPr>
        <w:t xml:space="preserve"> –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о нижеследующем:</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CB6FEE" w:rsidRDefault="00CB6FEE" w:rsidP="00CB6FEE">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B6FEE">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CB6FEE">
        <w:rPr>
          <w:rFonts w:ascii="Times New Roman" w:eastAsia="Times New Roman" w:hAnsi="Times New Roman" w:cs="Times New Roman"/>
          <w:color w:val="333333"/>
          <w:sz w:val="17"/>
          <w:szCs w:val="17"/>
          <w:lang w:eastAsia="ru-RU"/>
        </w:rPr>
        <w:t>ст.ст</w:t>
      </w:r>
      <w:proofErr w:type="spellEnd"/>
      <w:r w:rsidRPr="00CB6FEE">
        <w:rPr>
          <w:rFonts w:ascii="Times New Roman" w:eastAsia="Times New Roman" w:hAnsi="Times New Roman" w:cs="Times New Roman"/>
          <w:color w:val="333333"/>
          <w:sz w:val="17"/>
          <w:szCs w:val="17"/>
          <w:lang w:eastAsia="ru-RU"/>
        </w:rPr>
        <w:t xml:space="preserve">. 426, 539-548 ГК РФ, в соответствии с Федеральным законом «О водоснабжении и водоотведении» от 07.12.2011 г. № 416-ФЗ, ""О закупках </w:t>
      </w:r>
      <w:proofErr w:type="spellStart"/>
      <w:r w:rsidRPr="00CB6FEE">
        <w:rPr>
          <w:rFonts w:ascii="Times New Roman" w:eastAsia="Times New Roman" w:hAnsi="Times New Roman" w:cs="Times New Roman"/>
          <w:color w:val="333333"/>
          <w:sz w:val="17"/>
          <w:szCs w:val="17"/>
          <w:lang w:eastAsia="ru-RU"/>
        </w:rPr>
        <w:t>товаров</w:t>
      </w:r>
      <w:proofErr w:type="gramStart"/>
      <w:r w:rsidRPr="00CB6FEE">
        <w:rPr>
          <w:rFonts w:ascii="Times New Roman" w:eastAsia="Times New Roman" w:hAnsi="Times New Roman" w:cs="Times New Roman"/>
          <w:color w:val="333333"/>
          <w:sz w:val="17"/>
          <w:szCs w:val="17"/>
          <w:lang w:eastAsia="ru-RU"/>
        </w:rPr>
        <w:t>,р</w:t>
      </w:r>
      <w:proofErr w:type="gramEnd"/>
      <w:r w:rsidRPr="00CB6FEE">
        <w:rPr>
          <w:rFonts w:ascii="Times New Roman" w:eastAsia="Times New Roman" w:hAnsi="Times New Roman" w:cs="Times New Roman"/>
          <w:color w:val="333333"/>
          <w:sz w:val="17"/>
          <w:szCs w:val="17"/>
          <w:lang w:eastAsia="ru-RU"/>
        </w:rPr>
        <w:t>абот,услуго</w:t>
      </w:r>
      <w:proofErr w:type="spellEnd"/>
      <w:r w:rsidRPr="00CB6FEE">
        <w:rPr>
          <w:rFonts w:ascii="Times New Roman" w:eastAsia="Times New Roman" w:hAnsi="Times New Roman" w:cs="Times New Roman"/>
          <w:color w:val="333333"/>
          <w:sz w:val="17"/>
          <w:szCs w:val="17"/>
          <w:lang w:eastAsia="ru-RU"/>
        </w:rPr>
        <w:t xml:space="preserve"> </w:t>
      </w:r>
      <w:proofErr w:type="spellStart"/>
      <w:r w:rsidRPr="00CB6FEE">
        <w:rPr>
          <w:rFonts w:ascii="Times New Roman" w:eastAsia="Times New Roman" w:hAnsi="Times New Roman" w:cs="Times New Roman"/>
          <w:color w:val="333333"/>
          <w:sz w:val="17"/>
          <w:szCs w:val="17"/>
          <w:lang w:eastAsia="ru-RU"/>
        </w:rPr>
        <w:t>тдельными</w:t>
      </w:r>
      <w:proofErr w:type="spellEnd"/>
      <w:r w:rsidRPr="00CB6FEE">
        <w:rPr>
          <w:rFonts w:ascii="Times New Roman" w:eastAsia="Times New Roman" w:hAnsi="Times New Roman" w:cs="Times New Roman"/>
          <w:color w:val="333333"/>
          <w:sz w:val="17"/>
          <w:szCs w:val="17"/>
          <w:lang w:eastAsia="ru-RU"/>
        </w:rPr>
        <w:t xml:space="preserve"> видами юридических лиц"  №223-ФЗ от 18.07.2011г., «Правилами холодного водоснабжения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 </w:t>
      </w:r>
      <w:r w:rsidR="0014349E">
        <w:rPr>
          <w:rFonts w:ascii="Times New Roman" w:eastAsia="Times New Roman" w:hAnsi="Times New Roman" w:cs="Times New Roman"/>
          <w:color w:val="333333"/>
          <w:sz w:val="17"/>
          <w:szCs w:val="17"/>
          <w:lang w:eastAsia="ru-RU"/>
        </w:rPr>
        <w:t>,</w:t>
      </w:r>
      <w:r w:rsidRPr="00CB6FEE">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 Предмет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 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соблюдать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2E04CE">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«____»______________20_____</w:t>
      </w:r>
      <w:r w:rsidRPr="00C77925">
        <w:rPr>
          <w:rFonts w:ascii="Times New Roman" w:eastAsia="Times New Roman" w:hAnsi="Times New Roman" w:cs="Times New Roman"/>
          <w:color w:val="333333"/>
          <w:sz w:val="17"/>
          <w:szCs w:val="17"/>
          <w:lang w:eastAsia="ru-RU"/>
        </w:rPr>
        <w:t xml:space="preserve"> 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9568AE" w:rsidRDefault="009568AE"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p>
    <w:p w:rsidR="000F11A5" w:rsidRPr="004B02AC" w:rsidRDefault="000F11A5"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0E2FE0">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w:t>
      </w:r>
      <w:r w:rsidRPr="00C77925">
        <w:rPr>
          <w:rFonts w:ascii="Times New Roman" w:eastAsia="Times New Roman" w:hAnsi="Times New Roman" w:cs="Times New Roman"/>
          <w:color w:val="333333"/>
          <w:sz w:val="17"/>
          <w:szCs w:val="17"/>
          <w:lang w:eastAsia="ru-RU"/>
        </w:rPr>
        <w:lastRenderedPageBreak/>
        <w:t xml:space="preserve">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  _______________________________________________________________________________________________________________________________</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9546ED">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на 20</w:t>
      </w:r>
      <w:r w:rsidR="009546ED">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 xml:space="preserve"> год. </w:t>
      </w:r>
    </w:p>
    <w:p w:rsidR="00BD3A80" w:rsidRP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КБК:  _____________________________________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Муниципальная программа: ___________________________________________________________ </w:t>
      </w:r>
    </w:p>
    <w:p w:rsidR="0084414A"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Подпрограмма: ______________________________________________________________________ Мероприятие:_______________________________________________________________________</w:t>
      </w:r>
      <w:r w:rsidRPr="00BD3A80">
        <w:t xml:space="preserve"> </w:t>
      </w:r>
      <w:r w:rsidRPr="00BD3A80">
        <w:rPr>
          <w:rFonts w:ascii="Times New Roman" w:eastAsia="Times New Roman" w:hAnsi="Times New Roman" w:cs="Times New Roman"/>
          <w:color w:val="333333"/>
          <w:sz w:val="17"/>
          <w:szCs w:val="17"/>
          <w:lang w:eastAsia="ru-RU"/>
        </w:rPr>
        <w:t xml:space="preserve">_________________________________________________________________________________________ __________________________________________________________________________________________   </w:t>
      </w:r>
      <w:r w:rsidR="00D12A3A" w:rsidRPr="00C77925">
        <w:rPr>
          <w:rFonts w:ascii="Times New Roman" w:eastAsia="Times New Roman" w:hAnsi="Times New Roman" w:cs="Times New Roman"/>
          <w:color w:val="333333"/>
          <w:sz w:val="17"/>
          <w:szCs w:val="17"/>
          <w:lang w:eastAsia="ru-RU"/>
        </w:rPr>
        <w:b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ом, равен одному календарному месяцу.</w:t>
      </w:r>
      <w:r w:rsidR="00D12A3A" w:rsidRPr="00C77925">
        <w:rPr>
          <w:rFonts w:ascii="Times New Roman" w:eastAsia="Times New Roman" w:hAnsi="Times New Roman" w:cs="Times New Roman"/>
          <w:color w:val="333333"/>
          <w:sz w:val="17"/>
          <w:szCs w:val="17"/>
          <w:lang w:eastAsia="ru-RU"/>
        </w:rPr>
        <w:br/>
      </w:r>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00D12A3A"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00D12A3A"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д.5 ),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7605016030/ОГРН 1027600787994) (далее – Оператор ЭДО).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отсутствии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9. 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xml:space="preserve">, телефонограмма, информационно-телекоммуникационная сеть </w:t>
      </w:r>
      <w:r w:rsidRPr="00C77925">
        <w:rPr>
          <w:rFonts w:ascii="Times New Roman" w:eastAsia="Times New Roman" w:hAnsi="Times New Roman" w:cs="Times New Roman"/>
          <w:color w:val="333333"/>
          <w:sz w:val="17"/>
          <w:szCs w:val="17"/>
          <w:lang w:eastAsia="ru-RU"/>
        </w:rPr>
        <w:lastRenderedPageBreak/>
        <w:t>"Интернет"),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свойств сточных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с даты выявления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р) осуществлять контроль за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контроль за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осуществлять контроль за правильностью учета абонентом объемов поданной (полученной) холодной воды и учета объемов, принятых (отведенных) сточных вод;</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осуществлять контроль за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свойств сточных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сроки и способы представления показаний приборов учета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20. 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течении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оборотной системы либо самостоятельного выпуска в водоем и т.п.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22. 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 xml:space="preserve">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свойств сточных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25.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свойств сточных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свойств сточных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IX. Порядок контроля за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4336AD" w:rsidRPr="00C77925" w:rsidRDefault="004336AD" w:rsidP="002251F2">
      <w:pPr>
        <w:spacing w:after="0" w:line="240" w:lineRule="auto"/>
        <w:jc w:val="center"/>
        <w:rPr>
          <w:rFonts w:ascii="Times New Roman" w:eastAsia="Times New Roman" w:hAnsi="Times New Roman" w:cs="Times New Roman"/>
          <w:color w:val="333333"/>
          <w:sz w:val="20"/>
          <w:szCs w:val="20"/>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32. 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 осуществляющая транспортировку сточных вод абонента. 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33.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 государственном регулировании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свойств сточных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свойств сточных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38. 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свойств сточных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свойств сточных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свойств сточных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r w:rsidRPr="00C77925">
        <w:rPr>
          <w:rFonts w:ascii="Times New Roman" w:eastAsia="Times New Roman" w:hAnsi="Times New Roman" w:cs="Times New Roman"/>
          <w:color w:val="333333"/>
          <w:sz w:val="17"/>
          <w:szCs w:val="17"/>
          <w:lang w:eastAsia="ru-RU"/>
        </w:rPr>
        <w:b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45. 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46. 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водопроводно-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Pr="00C77925">
        <w:rPr>
          <w:rFonts w:ascii="Times New Roman" w:eastAsia="Times New Roman" w:hAnsi="Times New Roman" w:cs="Times New Roman"/>
          <w:color w:val="333333"/>
          <w:sz w:val="17"/>
          <w:szCs w:val="17"/>
          <w:lang w:eastAsia="ru-RU"/>
        </w:rPr>
        <w:lastRenderedPageBreak/>
        <w:t xml:space="preserve">51.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 xml:space="preserve">а холодного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61. 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с даты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в своей силы.</w:t>
      </w:r>
      <w:r w:rsidRPr="00C77925">
        <w:rPr>
          <w:rFonts w:ascii="Times New Roman" w:eastAsia="Times New Roman" w:hAnsi="Times New Roman" w:cs="Times New Roman"/>
          <w:color w:val="333333"/>
          <w:sz w:val="17"/>
          <w:szCs w:val="17"/>
          <w:lang w:eastAsia="ru-RU"/>
        </w:rPr>
        <w:br/>
        <w:t xml:space="preserve">77.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875173" w:rsidRDefault="00875173" w:rsidP="00875173">
      <w:pPr>
        <w:widowControl w:val="0"/>
        <w:autoSpaceDE w:val="0"/>
        <w:autoSpaceDN w:val="0"/>
        <w:adjustRightInd w:val="0"/>
        <w:ind w:firstLine="540"/>
        <w:jc w:val="center"/>
        <w:rPr>
          <w:rFonts w:ascii="Times New Roman" w:hAnsi="Times New Roman" w:cs="Times New Roman"/>
          <w:b/>
          <w:bCs/>
          <w:sz w:val="17"/>
          <w:szCs w:val="17"/>
        </w:rPr>
      </w:pP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r w:rsidRPr="00C77925">
        <w:rPr>
          <w:rFonts w:ascii="Times New Roman" w:hAnsi="Times New Roman" w:cs="Times New Roman"/>
          <w:b/>
          <w:bCs/>
          <w:sz w:val="17"/>
          <w:szCs w:val="17"/>
        </w:rPr>
        <w:t xml:space="preserve">Х.  </w:t>
      </w:r>
      <w:r w:rsidRPr="00C77925">
        <w:rPr>
          <w:rFonts w:ascii="Times New Roman" w:hAnsi="Times New Roman" w:cs="Times New Roman"/>
          <w:b/>
          <w:bCs/>
          <w:color w:val="000000"/>
          <w:sz w:val="17"/>
          <w:szCs w:val="17"/>
        </w:rPr>
        <w:t>Адреса и реквизиты Сторон</w:t>
      </w:r>
    </w:p>
    <w:p w:rsidR="009E4D46" w:rsidRPr="00C77925" w:rsidRDefault="009E4D46" w:rsidP="009E4D46">
      <w:pPr>
        <w:pStyle w:val="a3"/>
        <w:numPr>
          <w:ilvl w:val="0"/>
          <w:numId w:val="0"/>
        </w:numPr>
        <w:tabs>
          <w:tab w:val="left" w:pos="142"/>
          <w:tab w:val="left" w:pos="426"/>
          <w:tab w:val="left" w:pos="567"/>
          <w:tab w:val="left" w:pos="993"/>
        </w:tabs>
        <w:rPr>
          <w:color w:val="000000"/>
          <w:sz w:val="17"/>
          <w:szCs w:val="17"/>
        </w:rPr>
      </w:pP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ОКПО 53964442, ОКАТО 46483000000,</w:t>
            </w:r>
          </w:p>
          <w:p w:rsidR="00393CD3" w:rsidRPr="00C77925" w:rsidRDefault="00393CD3" w:rsidP="00BE11E0">
            <w:pPr>
              <w:tabs>
                <w:tab w:val="num" w:pos="0"/>
                <w:tab w:val="left" w:pos="142"/>
                <w:tab w:val="left" w:pos="426"/>
                <w:tab w:val="left" w:pos="567"/>
                <w:tab w:val="left" w:pos="993"/>
              </w:tabs>
              <w:spacing w:after="0"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ОКВЭД 41.00.2,  ОКОГУ 4210014</w:t>
            </w:r>
          </w:p>
          <w:p w:rsidR="00393CD3" w:rsidRPr="00C77925" w:rsidRDefault="00393CD3" w:rsidP="00BE11E0">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393CD3" w:rsidRPr="00C77925" w:rsidRDefault="00393CD3" w:rsidP="00BE11E0">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  e-</w:t>
            </w:r>
            <w:proofErr w:type="spellStart"/>
            <w:r w:rsidRPr="00C77925">
              <w:rPr>
                <w:color w:val="000000"/>
                <w:sz w:val="17"/>
                <w:szCs w:val="17"/>
              </w:rPr>
              <w:t>mail</w:t>
            </w:r>
            <w:proofErr w:type="spellEnd"/>
            <w:r w:rsidRPr="00C77925">
              <w:rPr>
                <w:color w:val="000000"/>
                <w:sz w:val="17"/>
                <w:szCs w:val="17"/>
              </w:rPr>
              <w:t xml:space="preserve">: </w:t>
            </w:r>
            <w:r w:rsidR="00BE11E0">
              <w:rPr>
                <w:color w:val="000000"/>
                <w:sz w:val="17"/>
                <w:szCs w:val="17"/>
              </w:rPr>
              <w:t>оао</w:t>
            </w:r>
            <w:bookmarkStart w:id="0" w:name="_GoBack"/>
            <w:bookmarkEnd w:id="0"/>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p>
        </w:tc>
      </w:tr>
      <w:tr w:rsidR="009E4D46" w:rsidRPr="00393CD3" w:rsidTr="00C00D05">
        <w:trPr>
          <w:trHeight w:val="1475"/>
        </w:trPr>
        <w:tc>
          <w:tcPr>
            <w:tcW w:w="4928" w:type="dxa"/>
          </w:tcPr>
          <w:p w:rsidR="00617A74" w:rsidRDefault="00617A74" w:rsidP="00617A74">
            <w:pPr>
              <w:pStyle w:val="a3"/>
              <w:numPr>
                <w:ilvl w:val="0"/>
                <w:numId w:val="0"/>
              </w:numPr>
              <w:tabs>
                <w:tab w:val="left" w:pos="142"/>
                <w:tab w:val="left" w:pos="426"/>
                <w:tab w:val="left" w:pos="567"/>
                <w:tab w:val="left" w:pos="993"/>
              </w:tabs>
              <w:ind w:right="32"/>
              <w:rPr>
                <w:color w:val="000000"/>
                <w:sz w:val="17"/>
                <w:szCs w:val="17"/>
              </w:rPr>
            </w:pPr>
          </w:p>
          <w:p w:rsidR="002B7A0B" w:rsidRPr="002B7A0B" w:rsidRDefault="002B7A0B" w:rsidP="0087579A">
            <w:pPr>
              <w:pStyle w:val="a3"/>
              <w:tabs>
                <w:tab w:val="left" w:pos="142"/>
                <w:tab w:val="left" w:pos="426"/>
                <w:tab w:val="left" w:pos="567"/>
                <w:tab w:val="left" w:pos="993"/>
              </w:tabs>
              <w:ind w:right="32"/>
              <w:jc w:val="left"/>
              <w:rPr>
                <w:color w:val="000000"/>
                <w:sz w:val="17"/>
                <w:szCs w:val="17"/>
              </w:rPr>
            </w:pPr>
            <w:r w:rsidRPr="002B7A0B">
              <w:rPr>
                <w:color w:val="000000"/>
                <w:sz w:val="17"/>
                <w:szCs w:val="17"/>
              </w:rPr>
              <w:t>Директор по реализации и</w:t>
            </w:r>
          </w:p>
          <w:p w:rsidR="002B7A0B" w:rsidRPr="002B7A0B" w:rsidRDefault="002B7A0B" w:rsidP="0087579A">
            <w:pPr>
              <w:pStyle w:val="a3"/>
              <w:tabs>
                <w:tab w:val="left" w:pos="142"/>
                <w:tab w:val="left" w:pos="426"/>
                <w:tab w:val="left" w:pos="567"/>
                <w:tab w:val="left" w:pos="993"/>
              </w:tabs>
              <w:ind w:right="32"/>
              <w:jc w:val="left"/>
              <w:rPr>
                <w:color w:val="000000"/>
                <w:sz w:val="17"/>
                <w:szCs w:val="17"/>
              </w:rPr>
            </w:pPr>
            <w:r w:rsidRPr="002B7A0B">
              <w:rPr>
                <w:color w:val="000000"/>
                <w:sz w:val="17"/>
                <w:szCs w:val="17"/>
              </w:rPr>
              <w:t>работе с абонентами</w:t>
            </w:r>
          </w:p>
          <w:p w:rsidR="002B7A0B" w:rsidRPr="002B7A0B" w:rsidRDefault="002B7A0B" w:rsidP="0087579A">
            <w:pPr>
              <w:pStyle w:val="a3"/>
              <w:tabs>
                <w:tab w:val="left" w:pos="142"/>
                <w:tab w:val="left" w:pos="426"/>
                <w:tab w:val="left" w:pos="567"/>
                <w:tab w:val="left" w:pos="993"/>
              </w:tabs>
              <w:ind w:right="32"/>
              <w:jc w:val="left"/>
              <w:rPr>
                <w:color w:val="000000"/>
                <w:sz w:val="17"/>
                <w:szCs w:val="17"/>
              </w:rPr>
            </w:pPr>
            <w:r w:rsidRPr="002B7A0B">
              <w:rPr>
                <w:color w:val="000000"/>
                <w:sz w:val="17"/>
                <w:szCs w:val="17"/>
              </w:rPr>
              <w:tab/>
            </w:r>
            <w:r w:rsidRPr="002B7A0B">
              <w:rPr>
                <w:color w:val="000000"/>
                <w:sz w:val="17"/>
                <w:szCs w:val="17"/>
              </w:rPr>
              <w:tab/>
            </w:r>
          </w:p>
          <w:p w:rsidR="002B7A0B" w:rsidRPr="002B7A0B" w:rsidRDefault="002B7A0B" w:rsidP="0087579A">
            <w:pPr>
              <w:pStyle w:val="a3"/>
              <w:tabs>
                <w:tab w:val="left" w:pos="142"/>
                <w:tab w:val="left" w:pos="426"/>
                <w:tab w:val="left" w:pos="567"/>
                <w:tab w:val="left" w:pos="993"/>
              </w:tabs>
              <w:ind w:right="32"/>
              <w:jc w:val="left"/>
              <w:rPr>
                <w:color w:val="000000"/>
                <w:sz w:val="17"/>
                <w:szCs w:val="17"/>
              </w:rPr>
            </w:pPr>
            <w:r w:rsidRPr="002B7A0B">
              <w:rPr>
                <w:color w:val="000000"/>
                <w:sz w:val="17"/>
                <w:szCs w:val="17"/>
              </w:rPr>
              <w:tab/>
            </w:r>
            <w:r w:rsidRPr="002B7A0B">
              <w:rPr>
                <w:color w:val="000000"/>
                <w:sz w:val="17"/>
                <w:szCs w:val="17"/>
              </w:rPr>
              <w:tab/>
            </w:r>
          </w:p>
          <w:p w:rsidR="009E4D46" w:rsidRPr="00C77925" w:rsidRDefault="002B7A0B" w:rsidP="0087579A">
            <w:pPr>
              <w:pStyle w:val="a3"/>
              <w:numPr>
                <w:ilvl w:val="0"/>
                <w:numId w:val="0"/>
              </w:numPr>
              <w:tabs>
                <w:tab w:val="left" w:pos="142"/>
                <w:tab w:val="left" w:pos="426"/>
                <w:tab w:val="left" w:pos="567"/>
                <w:tab w:val="left" w:pos="993"/>
              </w:tabs>
              <w:ind w:right="-108"/>
              <w:jc w:val="left"/>
              <w:rPr>
                <w:color w:val="000000"/>
                <w:sz w:val="17"/>
                <w:szCs w:val="17"/>
              </w:rPr>
            </w:pPr>
            <w:r w:rsidRPr="002B7A0B">
              <w:rPr>
                <w:color w:val="000000"/>
                <w:sz w:val="17"/>
                <w:szCs w:val="17"/>
              </w:rPr>
              <w:t>_____________________/</w:t>
            </w:r>
            <w:proofErr w:type="spellStart"/>
            <w:r w:rsidRPr="002B7A0B">
              <w:rPr>
                <w:color w:val="000000"/>
                <w:sz w:val="17"/>
                <w:szCs w:val="17"/>
              </w:rPr>
              <w:t>Д.П.Орлов</w:t>
            </w:r>
            <w:proofErr w:type="spellEnd"/>
            <w:r w:rsidRPr="002B7A0B">
              <w:rPr>
                <w:color w:val="000000"/>
                <w:sz w:val="17"/>
                <w:szCs w:val="17"/>
              </w:rPr>
              <w:t xml:space="preserve"> /</w:t>
            </w:r>
          </w:p>
          <w:p w:rsidR="00617A74" w:rsidRDefault="009E4D46" w:rsidP="009E4D46">
            <w:pPr>
              <w:pStyle w:val="a3"/>
              <w:numPr>
                <w:ilvl w:val="0"/>
                <w:numId w:val="0"/>
              </w:numPr>
              <w:tabs>
                <w:tab w:val="left" w:pos="142"/>
                <w:tab w:val="left" w:pos="426"/>
                <w:tab w:val="left" w:pos="567"/>
                <w:tab w:val="left" w:pos="993"/>
              </w:tabs>
              <w:ind w:right="-108"/>
              <w:rPr>
                <w:color w:val="000000"/>
                <w:sz w:val="17"/>
                <w:szCs w:val="17"/>
              </w:rPr>
            </w:pPr>
            <w:r w:rsidRPr="00C77925">
              <w:rPr>
                <w:color w:val="000000"/>
                <w:sz w:val="17"/>
                <w:szCs w:val="17"/>
              </w:rPr>
              <w:t xml:space="preserve"> </w:t>
            </w: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617A74" w:rsidRDefault="00617A74" w:rsidP="009E4D46">
            <w:pPr>
              <w:ind w:firstLine="708"/>
              <w:rPr>
                <w:rFonts w:ascii="Times New Roman" w:hAnsi="Times New Roman" w:cs="Times New Roman"/>
                <w:sz w:val="17"/>
                <w:szCs w:val="17"/>
              </w:rPr>
            </w:pPr>
          </w:p>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tr>
    </w:tbl>
    <w:p w:rsidR="00B5093A" w:rsidRDefault="00393CD3" w:rsidP="00B5093A">
      <w:pPr>
        <w:pStyle w:val="a5"/>
        <w:jc w:val="both"/>
        <w:rPr>
          <w:sz w:val="14"/>
          <w:szCs w:val="14"/>
          <w:lang w:val="ru-RU"/>
        </w:rPr>
      </w:pPr>
      <w:bookmarkStart w:id="1" w:name="Par1498"/>
      <w:bookmarkEnd w:id="1"/>
      <w:r w:rsidRPr="000F11A5">
        <w:rPr>
          <w:sz w:val="14"/>
          <w:szCs w:val="14"/>
          <w:lang w:val="ru-RU"/>
        </w:rPr>
        <w:t xml:space="preserve">    </w:t>
      </w:r>
      <w:r w:rsidR="0087579A">
        <w:rPr>
          <w:sz w:val="14"/>
          <w:szCs w:val="14"/>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B5093A" w:rsidRPr="00B5093A" w:rsidRDefault="00B5093A" w:rsidP="00B5093A">
      <w:pPr>
        <w:pStyle w:val="a5"/>
        <w:jc w:val="both"/>
        <w:rPr>
          <w:sz w:val="14"/>
          <w:szCs w:val="14"/>
          <w:lang w:val="ru-RU"/>
        </w:rPr>
      </w:pPr>
    </w:p>
    <w:p w:rsidR="00B5093A" w:rsidRDefault="00B5093A" w:rsidP="00B5093A">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Приложение № 7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5093A" w:rsidRPr="000F11A5" w:rsidRDefault="00B5093A" w:rsidP="00B5093A">
      <w:pPr>
        <w:pStyle w:val="a5"/>
        <w:jc w:val="both"/>
        <w:rPr>
          <w:sz w:val="10"/>
          <w:szCs w:val="14"/>
          <w:lang w:val="ru-RU"/>
        </w:rPr>
      </w:pPr>
    </w:p>
    <w:p w:rsidR="00B767F0" w:rsidRPr="00C77925" w:rsidRDefault="00B5093A" w:rsidP="00B5093A">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2A" w:rsidRDefault="009A002A" w:rsidP="00C77925">
      <w:pPr>
        <w:spacing w:after="0" w:line="240" w:lineRule="auto"/>
      </w:pPr>
      <w:r>
        <w:separator/>
      </w:r>
    </w:p>
  </w:endnote>
  <w:endnote w:type="continuationSeparator" w:id="0">
    <w:p w:rsidR="009A002A" w:rsidRDefault="009A002A"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496304"/>
      <w:docPartObj>
        <w:docPartGallery w:val="Page Numbers (Bottom of Page)"/>
        <w:docPartUnique/>
      </w:docPartObj>
    </w:sdtPr>
    <w:sdtEndPr/>
    <w:sdtContent>
      <w:p w:rsidR="00C77925" w:rsidRDefault="00C77925">
        <w:pPr>
          <w:pStyle w:val="a9"/>
          <w:jc w:val="center"/>
        </w:pPr>
        <w:r>
          <w:fldChar w:fldCharType="begin"/>
        </w:r>
        <w:r>
          <w:instrText>PAGE   \* MERGEFORMAT</w:instrText>
        </w:r>
        <w:r>
          <w:fldChar w:fldCharType="separate"/>
        </w:r>
        <w:r w:rsidR="00BE11E0">
          <w:rPr>
            <w:noProof/>
          </w:rPr>
          <w:t>9</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2A" w:rsidRDefault="009A002A" w:rsidP="00C77925">
      <w:pPr>
        <w:spacing w:after="0" w:line="240" w:lineRule="auto"/>
      </w:pPr>
      <w:r>
        <w:separator/>
      </w:r>
    </w:p>
  </w:footnote>
  <w:footnote w:type="continuationSeparator" w:id="0">
    <w:p w:rsidR="009A002A" w:rsidRDefault="009A002A"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E2FE0"/>
    <w:rsid w:val="000F11A5"/>
    <w:rsid w:val="00116432"/>
    <w:rsid w:val="0014349E"/>
    <w:rsid w:val="00170D61"/>
    <w:rsid w:val="00186638"/>
    <w:rsid w:val="001B70F9"/>
    <w:rsid w:val="001D247D"/>
    <w:rsid w:val="001E5E0E"/>
    <w:rsid w:val="00213B01"/>
    <w:rsid w:val="00215DD0"/>
    <w:rsid w:val="002251F2"/>
    <w:rsid w:val="002258E7"/>
    <w:rsid w:val="002B7A0B"/>
    <w:rsid w:val="002E04CE"/>
    <w:rsid w:val="002F2343"/>
    <w:rsid w:val="002F4079"/>
    <w:rsid w:val="00313149"/>
    <w:rsid w:val="00393CD3"/>
    <w:rsid w:val="003A2E36"/>
    <w:rsid w:val="003C3B8F"/>
    <w:rsid w:val="00430A5D"/>
    <w:rsid w:val="004336AD"/>
    <w:rsid w:val="004A3F8B"/>
    <w:rsid w:val="004B02AC"/>
    <w:rsid w:val="004D2ADE"/>
    <w:rsid w:val="004E1145"/>
    <w:rsid w:val="0051379F"/>
    <w:rsid w:val="005305A4"/>
    <w:rsid w:val="005B39B1"/>
    <w:rsid w:val="00617A74"/>
    <w:rsid w:val="00633A2A"/>
    <w:rsid w:val="00637378"/>
    <w:rsid w:val="00645D2C"/>
    <w:rsid w:val="0069570C"/>
    <w:rsid w:val="006E0E6D"/>
    <w:rsid w:val="00751C3E"/>
    <w:rsid w:val="0077473E"/>
    <w:rsid w:val="00776C39"/>
    <w:rsid w:val="0084414A"/>
    <w:rsid w:val="00875173"/>
    <w:rsid w:val="0087579A"/>
    <w:rsid w:val="00891472"/>
    <w:rsid w:val="00897C06"/>
    <w:rsid w:val="00920D9E"/>
    <w:rsid w:val="009546ED"/>
    <w:rsid w:val="009568AE"/>
    <w:rsid w:val="00965FAC"/>
    <w:rsid w:val="00982027"/>
    <w:rsid w:val="009A002A"/>
    <w:rsid w:val="009A49DF"/>
    <w:rsid w:val="009E4D46"/>
    <w:rsid w:val="00A46CD0"/>
    <w:rsid w:val="00A545D5"/>
    <w:rsid w:val="00AB2151"/>
    <w:rsid w:val="00AC7CCF"/>
    <w:rsid w:val="00AD6770"/>
    <w:rsid w:val="00B06AB7"/>
    <w:rsid w:val="00B5093A"/>
    <w:rsid w:val="00B5311A"/>
    <w:rsid w:val="00B767F0"/>
    <w:rsid w:val="00B83B30"/>
    <w:rsid w:val="00BD3A80"/>
    <w:rsid w:val="00BE11E0"/>
    <w:rsid w:val="00C1540C"/>
    <w:rsid w:val="00C77925"/>
    <w:rsid w:val="00C84EF6"/>
    <w:rsid w:val="00CB6FEE"/>
    <w:rsid w:val="00CC02E8"/>
    <w:rsid w:val="00CE3551"/>
    <w:rsid w:val="00CF4AB7"/>
    <w:rsid w:val="00D12A3A"/>
    <w:rsid w:val="00D5483E"/>
    <w:rsid w:val="00DA0F29"/>
    <w:rsid w:val="00DC256C"/>
    <w:rsid w:val="00DD7F03"/>
    <w:rsid w:val="00E62A73"/>
    <w:rsid w:val="00E64F38"/>
    <w:rsid w:val="00E6732C"/>
    <w:rsid w:val="00E95F6A"/>
    <w:rsid w:val="00EC2E16"/>
    <w:rsid w:val="00EF61A8"/>
    <w:rsid w:val="00F45E4A"/>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8991</Words>
  <Characters>51252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66</cp:revision>
  <cp:lastPrinted>2017-02-28T10:53:00Z</cp:lastPrinted>
  <dcterms:created xsi:type="dcterms:W3CDTF">2017-02-06T05:52:00Z</dcterms:created>
  <dcterms:modified xsi:type="dcterms:W3CDTF">2019-10-22T12:57:00Z</dcterms:modified>
</cp:coreProperties>
</file>